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50" w:rsidRDefault="00CD043C" w:rsidP="00C91750">
      <w:pPr>
        <w:jc w:val="center"/>
        <w:rPr>
          <w:b/>
          <w:u w:val="single"/>
        </w:rPr>
      </w:pPr>
      <w:r w:rsidRPr="00CD043C">
        <w:rPr>
          <w:b/>
          <w:u w:val="single"/>
        </w:rPr>
        <w:t>Estadís</w:t>
      </w:r>
      <w:r w:rsidR="00627320">
        <w:rPr>
          <w:b/>
          <w:u w:val="single"/>
        </w:rPr>
        <w:t xml:space="preserve">tica (Q) </w:t>
      </w:r>
    </w:p>
    <w:p w:rsidR="00237CD5" w:rsidRPr="00C91750" w:rsidRDefault="00C91750" w:rsidP="00CD043C">
      <w:pPr>
        <w:jc w:val="center"/>
        <w:rPr>
          <w:u w:val="single"/>
        </w:rPr>
      </w:pPr>
      <w:r w:rsidRPr="00C91750">
        <w:rPr>
          <w:u w:val="single"/>
        </w:rPr>
        <w:t>AN</w:t>
      </w:r>
      <w:r w:rsidR="00CD043C" w:rsidRPr="00C91750">
        <w:rPr>
          <w:u w:val="single"/>
        </w:rPr>
        <w:t>OVA</w:t>
      </w:r>
      <w:r w:rsidRPr="00C91750">
        <w:rPr>
          <w:u w:val="single"/>
        </w:rPr>
        <w:t xml:space="preserve"> </w:t>
      </w:r>
      <w:r>
        <w:rPr>
          <w:u w:val="single"/>
        </w:rPr>
        <w:t>(</w:t>
      </w:r>
      <w:r w:rsidRPr="00C91750">
        <w:rPr>
          <w:u w:val="single"/>
        </w:rPr>
        <w:t>Práctica 8</w:t>
      </w:r>
      <w:r>
        <w:rPr>
          <w:u w:val="single"/>
        </w:rPr>
        <w:t>)</w:t>
      </w:r>
      <w:r w:rsidR="00CD043C" w:rsidRPr="00C91750">
        <w:rPr>
          <w:u w:val="single"/>
        </w:rPr>
        <w:t xml:space="preserve"> </w:t>
      </w:r>
    </w:p>
    <w:p w:rsidR="00CD043C" w:rsidRPr="00CD043C" w:rsidRDefault="00CD043C" w:rsidP="00CD043C">
      <w:r>
        <w:t>Un empresario de la cons</w:t>
      </w:r>
      <w:r w:rsidR="00DF303C">
        <w:t xml:space="preserve">trucción quiere comprar una variedad de yeso que </w:t>
      </w:r>
      <w:proofErr w:type="spellStart"/>
      <w:r w:rsidR="00DF303C">
        <w:t>frague</w:t>
      </w:r>
      <w:proofErr w:type="spellEnd"/>
      <w:r w:rsidR="00DF303C">
        <w:t xml:space="preserve"> relativamente rápido. Podría comprar el que se comercializa en alguno de los siguientes países: Alemania, Brasil, Colombia o Dinamarca. Le interesa saber si hay diferencias significativas entre los tiempos de fraguado de las cuatro variedades o se comportan esencialmente de la misma manera. Se eligieron aleatoriamente 30 bolsas de cada una de las 4 variedades de yeso y de cada bolsa se tomó una cantidad fija. Los tiempos de fraguado de cada alícuota se muestran en la siguiente tabla: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FF4684" w:rsidRPr="00627320" w:rsidTr="00FF4684">
        <w:tc>
          <w:tcPr>
            <w:tcW w:w="1728" w:type="dxa"/>
          </w:tcPr>
          <w:p w:rsidR="00FF4684" w:rsidRPr="00627320" w:rsidRDefault="00FF4684" w:rsidP="000A22EA">
            <w:pPr>
              <w:rPr>
                <w:sz w:val="12"/>
                <w:szCs w:val="12"/>
              </w:rPr>
            </w:pPr>
          </w:p>
        </w:tc>
        <w:tc>
          <w:tcPr>
            <w:tcW w:w="1729" w:type="dxa"/>
          </w:tcPr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A</w:t>
            </w:r>
          </w:p>
        </w:tc>
        <w:tc>
          <w:tcPr>
            <w:tcW w:w="1729" w:type="dxa"/>
          </w:tcPr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B</w:t>
            </w:r>
          </w:p>
        </w:tc>
        <w:tc>
          <w:tcPr>
            <w:tcW w:w="1729" w:type="dxa"/>
          </w:tcPr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C</w:t>
            </w:r>
          </w:p>
        </w:tc>
        <w:tc>
          <w:tcPr>
            <w:tcW w:w="1729" w:type="dxa"/>
          </w:tcPr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D</w:t>
            </w:r>
          </w:p>
        </w:tc>
      </w:tr>
      <w:tr w:rsidR="00FF4684" w:rsidRPr="00627320" w:rsidTr="00FF4684">
        <w:tc>
          <w:tcPr>
            <w:tcW w:w="1728" w:type="dxa"/>
          </w:tcPr>
          <w:p w:rsidR="00FF4684" w:rsidRPr="00627320" w:rsidRDefault="00FF4684" w:rsidP="000A22EA">
            <w:pPr>
              <w:rPr>
                <w:sz w:val="12"/>
                <w:szCs w:val="12"/>
              </w:rPr>
            </w:pPr>
          </w:p>
        </w:tc>
        <w:tc>
          <w:tcPr>
            <w:tcW w:w="1729" w:type="dxa"/>
          </w:tcPr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51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64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70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63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78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55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67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75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82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61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53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60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62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83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77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90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85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60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70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58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40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61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66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37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54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77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75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57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85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82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29" w:type="dxa"/>
          </w:tcPr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30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51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68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45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56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49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42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50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72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45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53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47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57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83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54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50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64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65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46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68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33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52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52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42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42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66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58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44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71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39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29" w:type="dxa"/>
          </w:tcPr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39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54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69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47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66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44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56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55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67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47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58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39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42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45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72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72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69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75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57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54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34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62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50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58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48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63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74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45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71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59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29" w:type="dxa"/>
          </w:tcPr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92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73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86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83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49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68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66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83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80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67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74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63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77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77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54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79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80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85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78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64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80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80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57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75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76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78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83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74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78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  <w:r w:rsidRPr="00627320">
              <w:rPr>
                <w:sz w:val="12"/>
                <w:szCs w:val="12"/>
              </w:rPr>
              <w:t>84</w:t>
            </w:r>
          </w:p>
          <w:p w:rsidR="00FF4684" w:rsidRPr="00627320" w:rsidRDefault="00FF4684" w:rsidP="00FF4684">
            <w:pPr>
              <w:jc w:val="center"/>
              <w:rPr>
                <w:sz w:val="12"/>
                <w:szCs w:val="12"/>
              </w:rPr>
            </w:pPr>
          </w:p>
        </w:tc>
      </w:tr>
      <w:tr w:rsidR="00FF4684" w:rsidTr="00FF4684">
        <w:tc>
          <w:tcPr>
            <w:tcW w:w="1728" w:type="dxa"/>
          </w:tcPr>
          <w:p w:rsidR="00FF4684" w:rsidRPr="00FF4684" w:rsidRDefault="00FF4684" w:rsidP="000A22EA">
            <w:pPr>
              <w:rPr>
                <w:b/>
              </w:rPr>
            </w:pPr>
            <w:r w:rsidRPr="00FF4684">
              <w:rPr>
                <w:b/>
              </w:rPr>
              <w:t>Media</w:t>
            </w:r>
          </w:p>
        </w:tc>
        <w:tc>
          <w:tcPr>
            <w:tcW w:w="1729" w:type="dxa"/>
          </w:tcPr>
          <w:p w:rsidR="00FF4684" w:rsidRDefault="00FF4684" w:rsidP="000A22EA">
            <w:r>
              <w:t>66.6</w:t>
            </w:r>
          </w:p>
        </w:tc>
        <w:tc>
          <w:tcPr>
            <w:tcW w:w="1729" w:type="dxa"/>
          </w:tcPr>
          <w:p w:rsidR="00FF4684" w:rsidRDefault="00FF4684" w:rsidP="00FF4684">
            <w:r w:rsidRPr="00FF4684">
              <w:t xml:space="preserve">53.13333 </w:t>
            </w:r>
          </w:p>
        </w:tc>
        <w:tc>
          <w:tcPr>
            <w:tcW w:w="1729" w:type="dxa"/>
          </w:tcPr>
          <w:p w:rsidR="00FF4684" w:rsidRDefault="00FF4684" w:rsidP="00FF4684">
            <w:r w:rsidRPr="00FF4684">
              <w:t xml:space="preserve">56.36667 </w:t>
            </w:r>
          </w:p>
        </w:tc>
        <w:tc>
          <w:tcPr>
            <w:tcW w:w="1729" w:type="dxa"/>
          </w:tcPr>
          <w:p w:rsidR="00FF4684" w:rsidRDefault="00FF4684" w:rsidP="00FF4684">
            <w:r w:rsidRPr="00FF4684">
              <w:t xml:space="preserve">74.766667  </w:t>
            </w:r>
          </w:p>
        </w:tc>
      </w:tr>
      <w:tr w:rsidR="00FF4684" w:rsidTr="00FF4684">
        <w:tc>
          <w:tcPr>
            <w:tcW w:w="1728" w:type="dxa"/>
          </w:tcPr>
          <w:p w:rsidR="00FF4684" w:rsidRPr="00FF4684" w:rsidRDefault="00FF4684" w:rsidP="000A22EA">
            <w:pPr>
              <w:rPr>
                <w:b/>
              </w:rPr>
            </w:pPr>
            <w:r w:rsidRPr="00FF4684">
              <w:rPr>
                <w:b/>
              </w:rPr>
              <w:t>Desvío</w:t>
            </w:r>
          </w:p>
        </w:tc>
        <w:tc>
          <w:tcPr>
            <w:tcW w:w="1729" w:type="dxa"/>
          </w:tcPr>
          <w:p w:rsidR="00FF4684" w:rsidRDefault="00FF4684" w:rsidP="000A22EA">
            <w:r w:rsidRPr="00FF4684">
              <w:t>13.31476</w:t>
            </w:r>
          </w:p>
        </w:tc>
        <w:tc>
          <w:tcPr>
            <w:tcW w:w="1729" w:type="dxa"/>
          </w:tcPr>
          <w:p w:rsidR="00FF4684" w:rsidRDefault="00FF4684" w:rsidP="000A22EA">
            <w:r w:rsidRPr="00FF4684">
              <w:t>12.23543</w:t>
            </w:r>
          </w:p>
        </w:tc>
        <w:tc>
          <w:tcPr>
            <w:tcW w:w="1729" w:type="dxa"/>
          </w:tcPr>
          <w:p w:rsidR="00FF4684" w:rsidRDefault="00FF4684" w:rsidP="000A22EA">
            <w:r w:rsidRPr="00FF4684">
              <w:t>11.73701</w:t>
            </w:r>
          </w:p>
        </w:tc>
        <w:tc>
          <w:tcPr>
            <w:tcW w:w="1729" w:type="dxa"/>
          </w:tcPr>
          <w:p w:rsidR="00FF4684" w:rsidRDefault="00FF4684" w:rsidP="000A22EA">
            <w:r w:rsidRPr="00FF4684">
              <w:t>9.894908</w:t>
            </w:r>
          </w:p>
        </w:tc>
      </w:tr>
    </w:tbl>
    <w:p w:rsidR="00514A2F" w:rsidRDefault="00514A2F" w:rsidP="000A22EA"/>
    <w:p w:rsidR="00645F82" w:rsidRDefault="00645F82" w:rsidP="000A22EA"/>
    <w:p w:rsidR="00645F82" w:rsidRDefault="00645F82" w:rsidP="000A22EA"/>
    <w:p w:rsidR="0049630F" w:rsidRDefault="0049630F" w:rsidP="0049630F">
      <w:pPr>
        <w:pStyle w:val="Prrafodelista"/>
        <w:numPr>
          <w:ilvl w:val="0"/>
          <w:numId w:val="1"/>
        </w:numPr>
      </w:pPr>
      <w:r>
        <w:t>Analice mediante técnicas gráficas si existen diferencias entre las distintas variedades de yeso</w:t>
      </w:r>
      <w:r w:rsidR="00C91750">
        <w:t>.</w:t>
      </w:r>
    </w:p>
    <w:p w:rsidR="00861706" w:rsidRDefault="002E54B6" w:rsidP="002E54B6">
      <w:pPr>
        <w:pStyle w:val="Prrafodelista"/>
        <w:numPr>
          <w:ilvl w:val="0"/>
          <w:numId w:val="1"/>
        </w:numPr>
      </w:pPr>
      <w:r>
        <w:t>Suponga que se verifican los supuestos del modelo de análisis de la var</w:t>
      </w:r>
      <w:r w:rsidR="00C91750">
        <w:t>i</w:t>
      </w:r>
      <w:r>
        <w:t>anza, construya la tabla y aplique el test F para decidir si existen diferencias significativas entre las medias de los tiempos de fraguado de las distintas variedades a nivel 0.05.</w:t>
      </w:r>
    </w:p>
    <w:p w:rsidR="002616A8" w:rsidRDefault="002616A8" w:rsidP="002E54B6">
      <w:pPr>
        <w:pStyle w:val="Prrafodelista"/>
        <w:numPr>
          <w:ilvl w:val="0"/>
          <w:numId w:val="1"/>
        </w:numPr>
      </w:pPr>
      <w:r>
        <w:t>Analice la validez de los supuestos del modelo</w:t>
      </w:r>
      <w:r w:rsidR="00C91750">
        <w:t>.</w:t>
      </w:r>
    </w:p>
    <w:p w:rsidR="002616A8" w:rsidRDefault="002616A8" w:rsidP="002E54B6">
      <w:pPr>
        <w:pStyle w:val="Prrafodelista"/>
        <w:numPr>
          <w:ilvl w:val="0"/>
          <w:numId w:val="1"/>
        </w:numPr>
      </w:pPr>
      <w:r>
        <w:t>Si en el ítem b) halló diferencias significativas detecte mediante test de nivel simultáneo 5% cuáles son los países que difieren en el tiempo medio de fraguado.</w:t>
      </w:r>
    </w:p>
    <w:sectPr w:rsidR="002616A8" w:rsidSect="00514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20DC"/>
    <w:multiLevelType w:val="hybridMultilevel"/>
    <w:tmpl w:val="0E8A0C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22EA"/>
    <w:rsid w:val="00014C6D"/>
    <w:rsid w:val="000A22EA"/>
    <w:rsid w:val="00237CD5"/>
    <w:rsid w:val="002616A8"/>
    <w:rsid w:val="002E54B6"/>
    <w:rsid w:val="0049630F"/>
    <w:rsid w:val="00514A2F"/>
    <w:rsid w:val="00627320"/>
    <w:rsid w:val="00645F82"/>
    <w:rsid w:val="006962E1"/>
    <w:rsid w:val="00706E02"/>
    <w:rsid w:val="00861706"/>
    <w:rsid w:val="008F300B"/>
    <w:rsid w:val="00A7235E"/>
    <w:rsid w:val="00C91750"/>
    <w:rsid w:val="00CD043C"/>
    <w:rsid w:val="00DF303C"/>
    <w:rsid w:val="00F83841"/>
    <w:rsid w:val="00FF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63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Usuario</cp:lastModifiedBy>
  <cp:revision>3</cp:revision>
  <dcterms:created xsi:type="dcterms:W3CDTF">2013-10-31T11:57:00Z</dcterms:created>
  <dcterms:modified xsi:type="dcterms:W3CDTF">2013-10-31T13:58:00Z</dcterms:modified>
</cp:coreProperties>
</file>